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A8ACD" w14:textId="7A79EC07" w:rsidR="00EF17F2" w:rsidRDefault="00C71E14">
      <w:pPr>
        <w:spacing w:after="265" w:line="259" w:lineRule="auto"/>
        <w:ind w:left="-1" w:firstLine="0"/>
      </w:pPr>
      <w:bookmarkStart w:id="0" w:name="_GoBack"/>
      <w:bookmarkEnd w:id="0"/>
      <w:r>
        <w:rPr>
          <w:noProof/>
        </w:rPr>
        <w:drawing>
          <wp:inline distT="0" distB="0" distL="0" distR="0" wp14:anchorId="297D6392" wp14:editId="5C2DBB9A">
            <wp:extent cx="2924175" cy="1504808"/>
            <wp:effectExtent l="0" t="0" r="0" b="635"/>
            <wp:docPr id="60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2273" cy="150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0B557" w14:textId="43199A8E" w:rsidR="00564194" w:rsidRDefault="00564194">
      <w:pPr>
        <w:spacing w:after="265" w:line="259" w:lineRule="auto"/>
        <w:ind w:left="-1" w:firstLine="0"/>
      </w:pPr>
    </w:p>
    <w:p w14:paraId="484B0C28" w14:textId="4E0C2D4E" w:rsidR="00564194" w:rsidRDefault="00564194" w:rsidP="00564194">
      <w:pPr>
        <w:spacing w:after="265" w:line="259" w:lineRule="auto"/>
        <w:ind w:left="-1" w:firstLine="0"/>
        <w:jc w:val="center"/>
        <w:rPr>
          <w:b/>
          <w:bCs/>
        </w:rPr>
      </w:pPr>
      <w:r w:rsidRPr="00564194">
        <w:rPr>
          <w:b/>
          <w:bCs/>
        </w:rPr>
        <w:t>Chair of Directors Role</w:t>
      </w:r>
    </w:p>
    <w:p w14:paraId="4432E8DF" w14:textId="38047A2C" w:rsidR="00564194" w:rsidRDefault="00564194" w:rsidP="00564194">
      <w:pPr>
        <w:spacing w:after="265" w:line="259" w:lineRule="auto"/>
        <w:ind w:left="-1" w:firstLine="0"/>
      </w:pPr>
      <w:r w:rsidRPr="00564194">
        <w:t>In addition to the responsibilities of a director</w:t>
      </w:r>
      <w:r>
        <w:t>, the responsibilities of the Chair are: -</w:t>
      </w:r>
    </w:p>
    <w:p w14:paraId="1ECFCC25" w14:textId="6B2CB5C2" w:rsidR="00564194" w:rsidRDefault="00564194" w:rsidP="00564194">
      <w:pPr>
        <w:pStyle w:val="ListParagraph"/>
        <w:numPr>
          <w:ilvl w:val="0"/>
          <w:numId w:val="2"/>
        </w:numPr>
        <w:spacing w:after="265" w:line="259" w:lineRule="auto"/>
      </w:pPr>
      <w:r>
        <w:t>Providing leadership to the organisation and the board by ensuring that everyone remains focused on the</w:t>
      </w:r>
      <w:r w:rsidR="003106F9">
        <w:t xml:space="preserve"> delivery of the company’s main objectives</w:t>
      </w:r>
      <w:r>
        <w:t xml:space="preserve"> in order to provide greater public benefit</w:t>
      </w:r>
    </w:p>
    <w:p w14:paraId="2F7CA75A" w14:textId="177E2378" w:rsidR="00564194" w:rsidRDefault="00564194" w:rsidP="00564194">
      <w:pPr>
        <w:pStyle w:val="ListParagraph"/>
        <w:numPr>
          <w:ilvl w:val="0"/>
          <w:numId w:val="2"/>
        </w:numPr>
        <w:spacing w:after="265" w:line="259" w:lineRule="auto"/>
      </w:pPr>
      <w:r>
        <w:t>Chairing and facilitating board meetings</w:t>
      </w:r>
    </w:p>
    <w:p w14:paraId="5D23719B" w14:textId="7C070A27" w:rsidR="00564194" w:rsidRDefault="00564194" w:rsidP="00564194">
      <w:pPr>
        <w:pStyle w:val="ListParagraph"/>
        <w:numPr>
          <w:ilvl w:val="0"/>
          <w:numId w:val="2"/>
        </w:numPr>
        <w:spacing w:after="265" w:line="259" w:lineRule="auto"/>
      </w:pPr>
      <w:r>
        <w:t>Giving direction to board policy making</w:t>
      </w:r>
    </w:p>
    <w:p w14:paraId="351D65C4" w14:textId="655DB7E5" w:rsidR="00564194" w:rsidRDefault="00564194" w:rsidP="00564194">
      <w:pPr>
        <w:pStyle w:val="ListParagraph"/>
        <w:numPr>
          <w:ilvl w:val="0"/>
          <w:numId w:val="2"/>
        </w:numPr>
        <w:spacing w:after="265" w:line="259" w:lineRule="auto"/>
      </w:pPr>
      <w:r>
        <w:t>Checking that decisions made at board meetings are implemented</w:t>
      </w:r>
    </w:p>
    <w:p w14:paraId="64E2896E" w14:textId="1A97766B" w:rsidR="00564194" w:rsidRDefault="00564194" w:rsidP="00564194">
      <w:pPr>
        <w:pStyle w:val="ListParagraph"/>
        <w:numPr>
          <w:ilvl w:val="0"/>
          <w:numId w:val="2"/>
        </w:numPr>
        <w:spacing w:after="265" w:line="259" w:lineRule="auto"/>
      </w:pPr>
      <w:r>
        <w:t>Representing the organisation at functions and meetings and acting as a spokesperson as appropriate</w:t>
      </w:r>
    </w:p>
    <w:p w14:paraId="3FA6AE0E" w14:textId="0892512E" w:rsidR="00564194" w:rsidRDefault="00564194" w:rsidP="00564194">
      <w:pPr>
        <w:pStyle w:val="ListParagraph"/>
        <w:numPr>
          <w:ilvl w:val="0"/>
          <w:numId w:val="2"/>
        </w:numPr>
        <w:spacing w:after="265" w:line="259" w:lineRule="auto"/>
      </w:pPr>
      <w:r>
        <w:t>Bringing impartiality and objectivity to decision making</w:t>
      </w:r>
    </w:p>
    <w:p w14:paraId="7041172B" w14:textId="37431F5E" w:rsidR="00564194" w:rsidRDefault="00564194" w:rsidP="00160069">
      <w:pPr>
        <w:spacing w:after="265" w:line="259" w:lineRule="auto"/>
      </w:pPr>
      <w:r>
        <w:t>Wit</w:t>
      </w:r>
      <w:r w:rsidR="003106F9">
        <w:t>h the Manager of Community Payroll and Accounts</w:t>
      </w:r>
    </w:p>
    <w:p w14:paraId="428B5E85" w14:textId="17803234" w:rsidR="00564194" w:rsidRDefault="00564194" w:rsidP="00160069">
      <w:pPr>
        <w:pStyle w:val="ListParagraph"/>
        <w:numPr>
          <w:ilvl w:val="0"/>
          <w:numId w:val="4"/>
        </w:numPr>
        <w:spacing w:after="265" w:line="259" w:lineRule="auto"/>
      </w:pPr>
      <w:r>
        <w:t>Planning the annual cycle of board meetings and other general meetings where requ</w:t>
      </w:r>
      <w:r w:rsidR="003106F9">
        <w:t>ired, for example sub group meetings</w:t>
      </w:r>
    </w:p>
    <w:p w14:paraId="03DA3C16" w14:textId="243028E4" w:rsidR="00564194" w:rsidRDefault="00564194" w:rsidP="00160069">
      <w:pPr>
        <w:pStyle w:val="ListParagraph"/>
        <w:numPr>
          <w:ilvl w:val="0"/>
          <w:numId w:val="4"/>
        </w:numPr>
        <w:spacing w:after="265" w:line="259" w:lineRule="auto"/>
      </w:pPr>
      <w:r>
        <w:t>Setting Agendas for board and othe</w:t>
      </w:r>
      <w:r w:rsidR="00160069">
        <w:t>r</w:t>
      </w:r>
      <w:r>
        <w:t xml:space="preserve"> general meetings</w:t>
      </w:r>
    </w:p>
    <w:p w14:paraId="1971CE34" w14:textId="1C1AD053" w:rsidR="00564194" w:rsidRDefault="00564194" w:rsidP="00160069">
      <w:pPr>
        <w:pStyle w:val="ListParagraph"/>
        <w:numPr>
          <w:ilvl w:val="0"/>
          <w:numId w:val="4"/>
        </w:numPr>
        <w:spacing w:after="265" w:line="259" w:lineRule="auto"/>
      </w:pPr>
      <w:r>
        <w:t>Developing the board of Directors including induction,</w:t>
      </w:r>
      <w:r w:rsidR="00160069">
        <w:t xml:space="preserve"> </w:t>
      </w:r>
      <w:r>
        <w:t>training, appraisal and succession planning</w:t>
      </w:r>
    </w:p>
    <w:p w14:paraId="273FCEA8" w14:textId="358B0578" w:rsidR="00160069" w:rsidRDefault="00160069" w:rsidP="00FB549E">
      <w:pPr>
        <w:pStyle w:val="ListParagraph"/>
        <w:numPr>
          <w:ilvl w:val="0"/>
          <w:numId w:val="4"/>
        </w:numPr>
        <w:spacing w:after="265" w:line="259" w:lineRule="auto"/>
      </w:pPr>
      <w:r>
        <w:t xml:space="preserve">Addressing conflict within the board and within the organisation and liaising with the </w:t>
      </w:r>
      <w:r w:rsidR="003106F9">
        <w:t>manager w</w:t>
      </w:r>
      <w:r>
        <w:t>here staff are employed</w:t>
      </w:r>
    </w:p>
    <w:p w14:paraId="0F6DB864" w14:textId="1760887D" w:rsidR="00160069" w:rsidRDefault="00160069" w:rsidP="00160069">
      <w:pPr>
        <w:pStyle w:val="ListParagraph"/>
        <w:numPr>
          <w:ilvl w:val="0"/>
          <w:numId w:val="5"/>
        </w:numPr>
        <w:spacing w:after="265" w:line="259" w:lineRule="auto"/>
      </w:pPr>
      <w:r>
        <w:t xml:space="preserve">Liaising with </w:t>
      </w:r>
      <w:bookmarkStart w:id="1" w:name="_Hlk86316556"/>
      <w:r>
        <w:t xml:space="preserve">CPA Manager </w:t>
      </w:r>
      <w:bookmarkEnd w:id="1"/>
      <w:r>
        <w:t>to keep an overview of the organisation’s affairs and to provide support as appropriate</w:t>
      </w:r>
    </w:p>
    <w:p w14:paraId="52E8EFFB" w14:textId="395532AF" w:rsidR="00160069" w:rsidRDefault="00160069" w:rsidP="00160069">
      <w:pPr>
        <w:pStyle w:val="ListParagraph"/>
        <w:numPr>
          <w:ilvl w:val="0"/>
          <w:numId w:val="5"/>
        </w:numPr>
        <w:spacing w:after="265" w:line="259" w:lineRule="auto"/>
      </w:pPr>
      <w:r>
        <w:lastRenderedPageBreak/>
        <w:t>Leading the process of supporting and appraising the performance of CPA Manager</w:t>
      </w:r>
      <w:r w:rsidR="003106F9">
        <w:t xml:space="preserve"> in collusion with CABAD CEO</w:t>
      </w:r>
      <w:r w:rsidR="00827F82">
        <w:t xml:space="preserve"> and CPA supervisor</w:t>
      </w:r>
    </w:p>
    <w:p w14:paraId="65E7B7CD" w14:textId="148641E9" w:rsidR="00160069" w:rsidRDefault="00160069" w:rsidP="00160069">
      <w:pPr>
        <w:pStyle w:val="ListParagraph"/>
        <w:numPr>
          <w:ilvl w:val="0"/>
          <w:numId w:val="5"/>
        </w:numPr>
        <w:spacing w:after="265" w:line="259" w:lineRule="auto"/>
      </w:pPr>
      <w:r>
        <w:t xml:space="preserve">Sitting </w:t>
      </w:r>
      <w:r w:rsidR="003106F9">
        <w:t xml:space="preserve">on recruitment and selection, and </w:t>
      </w:r>
      <w:r>
        <w:t>disciplinary panels</w:t>
      </w:r>
      <w:r w:rsidR="003106F9">
        <w:t>.</w:t>
      </w:r>
    </w:p>
    <w:p w14:paraId="7D9B556B" w14:textId="3B681A7D" w:rsidR="00827F82" w:rsidRDefault="00827F82" w:rsidP="00160069">
      <w:pPr>
        <w:pStyle w:val="ListParagraph"/>
        <w:numPr>
          <w:ilvl w:val="0"/>
          <w:numId w:val="5"/>
        </w:numPr>
        <w:spacing w:after="265" w:line="259" w:lineRule="auto"/>
      </w:pPr>
      <w:r>
        <w:t>Any other duties deemed relevant and appropriate but not listed.</w:t>
      </w:r>
    </w:p>
    <w:p w14:paraId="0F0385F7" w14:textId="77777777" w:rsidR="00160069" w:rsidRDefault="00160069" w:rsidP="00160069">
      <w:pPr>
        <w:spacing w:after="265" w:line="259" w:lineRule="auto"/>
        <w:ind w:left="729"/>
      </w:pPr>
    </w:p>
    <w:p w14:paraId="367A8619" w14:textId="77777777" w:rsidR="00564194" w:rsidRPr="00564194" w:rsidRDefault="00564194" w:rsidP="00564194">
      <w:pPr>
        <w:spacing w:after="265" w:line="259" w:lineRule="auto"/>
        <w:ind w:left="-1" w:firstLine="0"/>
      </w:pPr>
    </w:p>
    <w:sectPr w:rsidR="00564194" w:rsidRPr="00564194">
      <w:pgSz w:w="12422" w:h="15979"/>
      <w:pgMar w:top="263" w:right="731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44461"/>
    <w:multiLevelType w:val="hybridMultilevel"/>
    <w:tmpl w:val="22A224F2"/>
    <w:lvl w:ilvl="0" w:tplc="C200297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98C2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5A3D5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646D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A4F9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2479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74DA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C33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059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D7747C"/>
    <w:multiLevelType w:val="hybridMultilevel"/>
    <w:tmpl w:val="F46ED6B2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5DD75071"/>
    <w:multiLevelType w:val="hybridMultilevel"/>
    <w:tmpl w:val="7772E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416FA"/>
    <w:multiLevelType w:val="hybridMultilevel"/>
    <w:tmpl w:val="3D762E02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7F46775B"/>
    <w:multiLevelType w:val="hybridMultilevel"/>
    <w:tmpl w:val="731A4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F2"/>
    <w:rsid w:val="00160069"/>
    <w:rsid w:val="003106F9"/>
    <w:rsid w:val="004941E3"/>
    <w:rsid w:val="00564194"/>
    <w:rsid w:val="0061130D"/>
    <w:rsid w:val="007963D5"/>
    <w:rsid w:val="00827F82"/>
    <w:rsid w:val="00A37E48"/>
    <w:rsid w:val="00B448D8"/>
    <w:rsid w:val="00C71E14"/>
    <w:rsid w:val="00E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AD40"/>
  <w15:docId w15:val="{B8B33624-99CF-4AE2-B004-A4C79834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" w:line="249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1214</Characters>
  <Application>Microsoft Office Word</Application>
  <DocSecurity>0</DocSecurity>
  <Lines>28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Gerdes</dc:creator>
  <cp:keywords/>
  <cp:lastModifiedBy>Gemma Hall</cp:lastModifiedBy>
  <cp:revision>2</cp:revision>
  <dcterms:created xsi:type="dcterms:W3CDTF">2023-02-13T14:59:00Z</dcterms:created>
  <dcterms:modified xsi:type="dcterms:W3CDTF">2023-02-13T14:59:00Z</dcterms:modified>
</cp:coreProperties>
</file>